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65C8E" w14:textId="0E24FAB7" w:rsidR="003D091F" w:rsidRDefault="003D091F" w:rsidP="003D091F">
      <w:pPr>
        <w:pStyle w:val="Didascalia"/>
        <w:tabs>
          <w:tab w:val="left" w:pos="9072"/>
        </w:tabs>
        <w:ind w:left="567" w:right="566"/>
        <w:jc w:val="center"/>
        <w:rPr>
          <w:b/>
          <w:bCs/>
          <w:szCs w:val="28"/>
        </w:rPr>
      </w:pPr>
      <w:r>
        <w:rPr>
          <w:noProof/>
        </w:rPr>
        <w:drawing>
          <wp:inline distT="0" distB="0" distL="0" distR="0" wp14:anchorId="029462FE" wp14:editId="4FFBE8F6">
            <wp:extent cx="3057525" cy="619125"/>
            <wp:effectExtent l="0" t="0" r="9525" b="9525"/>
            <wp:docPr id="481689579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39627F" w14:textId="77777777" w:rsidR="003D091F" w:rsidRDefault="003D091F" w:rsidP="003D091F">
      <w:pPr>
        <w:keepNext/>
        <w:tabs>
          <w:tab w:val="left" w:pos="9072"/>
        </w:tabs>
        <w:ind w:left="567" w:right="566"/>
        <w:jc w:val="right"/>
        <w:outlineLvl w:val="0"/>
        <w:rPr>
          <w:rFonts w:ascii="Arial" w:hAnsi="Arial"/>
          <w:b/>
          <w:bCs/>
          <w:iCs/>
          <w:sz w:val="22"/>
          <w:szCs w:val="22"/>
          <w:lang w:val="x-none"/>
        </w:rPr>
      </w:pPr>
    </w:p>
    <w:p w14:paraId="52846160" w14:textId="77777777" w:rsidR="003D091F" w:rsidRDefault="003D091F" w:rsidP="003D091F">
      <w:pPr>
        <w:keepNext/>
        <w:tabs>
          <w:tab w:val="left" w:pos="709"/>
          <w:tab w:val="left" w:pos="9072"/>
        </w:tabs>
        <w:ind w:left="567" w:right="566"/>
        <w:jc w:val="right"/>
        <w:outlineLvl w:val="0"/>
        <w:rPr>
          <w:rFonts w:ascii="Arial" w:hAnsi="Arial"/>
          <w:b/>
          <w:bCs/>
          <w:iCs/>
          <w:sz w:val="28"/>
          <w:lang w:val="x-none"/>
        </w:rPr>
      </w:pPr>
      <w:r>
        <w:rPr>
          <w:rFonts w:ascii="Arial" w:hAnsi="Arial"/>
          <w:b/>
          <w:bCs/>
          <w:iCs/>
          <w:sz w:val="28"/>
          <w:lang w:val="x-none"/>
        </w:rPr>
        <w:t>Comunicato Stampa</w:t>
      </w:r>
    </w:p>
    <w:p w14:paraId="3B988567" w14:textId="77777777" w:rsidR="003D091F" w:rsidRDefault="003D091F" w:rsidP="008E37F5">
      <w:pPr>
        <w:tabs>
          <w:tab w:val="left" w:pos="709"/>
          <w:tab w:val="left" w:pos="9923"/>
        </w:tabs>
        <w:ind w:right="-285"/>
        <w:rPr>
          <w:iCs/>
          <w:sz w:val="22"/>
          <w:szCs w:val="22"/>
        </w:rPr>
      </w:pPr>
    </w:p>
    <w:p w14:paraId="24EDE469" w14:textId="5ACB5DB8" w:rsidR="00146997" w:rsidRPr="000F47C2" w:rsidRDefault="00DB5DDE" w:rsidP="008E37F5">
      <w:pPr>
        <w:tabs>
          <w:tab w:val="left" w:pos="709"/>
        </w:tabs>
        <w:ind w:right="-1"/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>Vener</w:t>
      </w:r>
      <w:r w:rsidR="00146997">
        <w:rPr>
          <w:i/>
          <w:sz w:val="22"/>
          <w:szCs w:val="22"/>
        </w:rPr>
        <w:t xml:space="preserve">dì </w:t>
      </w:r>
      <w:r>
        <w:rPr>
          <w:i/>
          <w:sz w:val="22"/>
          <w:szCs w:val="22"/>
        </w:rPr>
        <w:t>13 giugno</w:t>
      </w:r>
      <w:r w:rsidR="00146997">
        <w:rPr>
          <w:i/>
          <w:sz w:val="22"/>
          <w:szCs w:val="22"/>
        </w:rPr>
        <w:t>, ore 17</w:t>
      </w:r>
      <w:r w:rsidR="00704A14">
        <w:rPr>
          <w:i/>
          <w:sz w:val="22"/>
          <w:szCs w:val="22"/>
        </w:rPr>
        <w:t>,30</w:t>
      </w:r>
      <w:r w:rsidR="00146997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>a Palazzo Giacomelli</w:t>
      </w:r>
    </w:p>
    <w:p w14:paraId="44BCA408" w14:textId="77777777" w:rsidR="00EC6B15" w:rsidRDefault="00EC6B15" w:rsidP="008E37F5">
      <w:pPr>
        <w:tabs>
          <w:tab w:val="left" w:pos="709"/>
        </w:tabs>
        <w:ind w:left="-142" w:right="-143"/>
        <w:jc w:val="center"/>
        <w:rPr>
          <w:b/>
          <w:sz w:val="28"/>
          <w:szCs w:val="28"/>
        </w:rPr>
      </w:pPr>
    </w:p>
    <w:p w14:paraId="0FBFB0E5" w14:textId="2A62B6EF" w:rsidR="004D0E68" w:rsidRDefault="00667996" w:rsidP="008E37F5">
      <w:pPr>
        <w:tabs>
          <w:tab w:val="left" w:pos="709"/>
        </w:tabs>
        <w:ind w:left="-142" w:right="-14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CONFINDUSTRIA VENETO EST</w:t>
      </w:r>
      <w:r w:rsidR="00167A6E">
        <w:rPr>
          <w:b/>
          <w:sz w:val="28"/>
          <w:szCs w:val="28"/>
        </w:rPr>
        <w:t xml:space="preserve">: NASCE </w:t>
      </w:r>
    </w:p>
    <w:p w14:paraId="6F089580" w14:textId="26455B10" w:rsidR="003F6FE7" w:rsidRPr="00A03276" w:rsidRDefault="00DE7B25" w:rsidP="008E37F5">
      <w:pPr>
        <w:tabs>
          <w:tab w:val="left" w:pos="709"/>
        </w:tabs>
        <w:ind w:left="-142" w:right="-143"/>
        <w:jc w:val="center"/>
        <w:rPr>
          <w:b/>
          <w:bCs/>
          <w:sz w:val="22"/>
          <w:szCs w:val="22"/>
        </w:rPr>
      </w:pPr>
      <w:r>
        <w:rPr>
          <w:b/>
          <w:sz w:val="28"/>
          <w:szCs w:val="28"/>
        </w:rPr>
        <w:t>‘</w:t>
      </w:r>
      <w:r w:rsidR="00DC650B">
        <w:rPr>
          <w:b/>
          <w:sz w:val="28"/>
          <w:szCs w:val="28"/>
        </w:rPr>
        <w:t>COMPRENDERE X CAMBIARE</w:t>
      </w:r>
      <w:r>
        <w:rPr>
          <w:b/>
          <w:sz w:val="28"/>
          <w:szCs w:val="28"/>
        </w:rPr>
        <w:t xml:space="preserve">’ </w:t>
      </w:r>
      <w:bookmarkStart w:id="0" w:name="_Hlk118972705"/>
      <w:r w:rsidR="00DB5DDE">
        <w:rPr>
          <w:b/>
          <w:sz w:val="28"/>
          <w:szCs w:val="28"/>
        </w:rPr>
        <w:t>NEXT</w:t>
      </w:r>
      <w:r w:rsidR="00167A6E">
        <w:rPr>
          <w:b/>
          <w:sz w:val="28"/>
          <w:szCs w:val="28"/>
        </w:rPr>
        <w:t>.</w:t>
      </w:r>
      <w:r w:rsidR="00D203D2">
        <w:rPr>
          <w:b/>
          <w:sz w:val="28"/>
          <w:szCs w:val="28"/>
        </w:rPr>
        <w:t xml:space="preserve"> CONSIGLI </w:t>
      </w:r>
      <w:r w:rsidR="00EC6B15">
        <w:rPr>
          <w:b/>
          <w:sz w:val="28"/>
          <w:szCs w:val="28"/>
        </w:rPr>
        <w:t>ALLE IMPRESE PER NAVIGARE IN UN MONDO CHE CAMBIA</w:t>
      </w:r>
    </w:p>
    <w:p w14:paraId="6B6BEA38" w14:textId="6A79B9F5" w:rsidR="003F6FE7" w:rsidRPr="00A03276" w:rsidRDefault="00156CE0" w:rsidP="008E37F5">
      <w:pPr>
        <w:pStyle w:val="NormaleWeb"/>
        <w:tabs>
          <w:tab w:val="left" w:pos="709"/>
        </w:tabs>
        <w:spacing w:after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color w:val="608DA2"/>
          <w:sz w:val="22"/>
          <w:szCs w:val="22"/>
        </w:rPr>
        <w:t xml:space="preserve"> </w:t>
      </w:r>
    </w:p>
    <w:p w14:paraId="6DCD8A81" w14:textId="33FF2447" w:rsidR="00295BB4" w:rsidRDefault="008A4298" w:rsidP="008E37F5">
      <w:pPr>
        <w:tabs>
          <w:tab w:val="left" w:pos="709"/>
          <w:tab w:val="left" w:pos="8505"/>
          <w:tab w:val="left" w:pos="8931"/>
          <w:tab w:val="left" w:pos="9498"/>
          <w:tab w:val="left" w:pos="9639"/>
        </w:tabs>
        <w:ind w:right="-1"/>
        <w:jc w:val="both"/>
        <w:rPr>
          <w:bCs/>
          <w:i/>
          <w:iCs/>
          <w:sz w:val="22"/>
          <w:szCs w:val="22"/>
        </w:rPr>
      </w:pPr>
      <w:r w:rsidRPr="00BB3ED0">
        <w:rPr>
          <w:sz w:val="22"/>
        </w:rPr>
        <w:t xml:space="preserve">(Padova-Treviso-Venezia-Rovigo - </w:t>
      </w:r>
      <w:r w:rsidR="00DB5DDE">
        <w:rPr>
          <w:sz w:val="22"/>
        </w:rPr>
        <w:t>11</w:t>
      </w:r>
      <w:r w:rsidRPr="00BB3ED0">
        <w:rPr>
          <w:sz w:val="22"/>
        </w:rPr>
        <w:t>.</w:t>
      </w:r>
      <w:r w:rsidR="00DB5DDE">
        <w:rPr>
          <w:sz w:val="22"/>
        </w:rPr>
        <w:t>6</w:t>
      </w:r>
      <w:r w:rsidRPr="00BB3ED0">
        <w:rPr>
          <w:sz w:val="22"/>
        </w:rPr>
        <w:t>.202</w:t>
      </w:r>
      <w:r w:rsidR="00DB5DDE">
        <w:rPr>
          <w:sz w:val="22"/>
        </w:rPr>
        <w:t>5</w:t>
      </w:r>
      <w:r w:rsidRPr="00BB3ED0">
        <w:rPr>
          <w:sz w:val="22"/>
        </w:rPr>
        <w:t xml:space="preserve">) </w:t>
      </w:r>
      <w:r w:rsidR="007942CA">
        <w:rPr>
          <w:sz w:val="22"/>
          <w:szCs w:val="22"/>
        </w:rPr>
        <w:t>–</w:t>
      </w:r>
      <w:r w:rsidRPr="00BB3ED0">
        <w:rPr>
          <w:sz w:val="22"/>
          <w:szCs w:val="22"/>
        </w:rPr>
        <w:t xml:space="preserve"> </w:t>
      </w:r>
      <w:r w:rsidR="00AF7975">
        <w:rPr>
          <w:sz w:val="22"/>
          <w:szCs w:val="22"/>
        </w:rPr>
        <w:t xml:space="preserve">Format rinnovato e seminariale per l’edizione 2025 di </w:t>
      </w:r>
      <w:r w:rsidR="007942CA">
        <w:rPr>
          <w:sz w:val="22"/>
          <w:szCs w:val="22"/>
        </w:rPr>
        <w:t xml:space="preserve">Comprendere </w:t>
      </w:r>
      <w:proofErr w:type="spellStart"/>
      <w:r w:rsidR="007942CA">
        <w:rPr>
          <w:sz w:val="22"/>
          <w:szCs w:val="22"/>
        </w:rPr>
        <w:t>x</w:t>
      </w:r>
      <w:proofErr w:type="spellEnd"/>
      <w:r w:rsidR="007942CA">
        <w:rPr>
          <w:sz w:val="22"/>
          <w:szCs w:val="22"/>
        </w:rPr>
        <w:t xml:space="preserve"> Cambiare, percorso di alta formazione di Confindustria Veneto Est </w:t>
      </w:r>
      <w:r w:rsidR="0018673F">
        <w:rPr>
          <w:sz w:val="22"/>
          <w:szCs w:val="22"/>
        </w:rPr>
        <w:t xml:space="preserve">che prende il via </w:t>
      </w:r>
      <w:r w:rsidR="0018673F" w:rsidRPr="00DD1447">
        <w:rPr>
          <w:b/>
          <w:bCs/>
          <w:sz w:val="22"/>
          <w:szCs w:val="22"/>
        </w:rPr>
        <w:t xml:space="preserve">venerdì </w:t>
      </w:r>
      <w:r w:rsidR="00D61CF4" w:rsidRPr="00704A14">
        <w:rPr>
          <w:b/>
          <w:bCs/>
          <w:sz w:val="22"/>
          <w:szCs w:val="22"/>
        </w:rPr>
        <w:t>1</w:t>
      </w:r>
      <w:r w:rsidR="007F2F5E" w:rsidRPr="00704A14">
        <w:rPr>
          <w:b/>
          <w:bCs/>
          <w:sz w:val="22"/>
          <w:szCs w:val="22"/>
        </w:rPr>
        <w:t>3</w:t>
      </w:r>
      <w:r w:rsidR="00D61CF4" w:rsidRPr="00704A14">
        <w:rPr>
          <w:b/>
          <w:bCs/>
          <w:sz w:val="22"/>
          <w:szCs w:val="22"/>
        </w:rPr>
        <w:t xml:space="preserve"> </w:t>
      </w:r>
      <w:r w:rsidR="007F2F5E" w:rsidRPr="00704A14">
        <w:rPr>
          <w:b/>
          <w:bCs/>
          <w:sz w:val="22"/>
          <w:szCs w:val="22"/>
        </w:rPr>
        <w:t>giugno</w:t>
      </w:r>
      <w:r w:rsidR="008443C8" w:rsidRPr="00704A14">
        <w:rPr>
          <w:b/>
          <w:bCs/>
          <w:sz w:val="22"/>
          <w:szCs w:val="22"/>
        </w:rPr>
        <w:t xml:space="preserve"> alle ore 17</w:t>
      </w:r>
      <w:r w:rsidR="00DD1447" w:rsidRPr="00704A14">
        <w:rPr>
          <w:b/>
          <w:bCs/>
          <w:sz w:val="22"/>
          <w:szCs w:val="22"/>
        </w:rPr>
        <w:t>.30 a Palazzo Giacomelli</w:t>
      </w:r>
      <w:r w:rsidR="00C63A39" w:rsidRPr="00704A14">
        <w:rPr>
          <w:sz w:val="22"/>
          <w:szCs w:val="22"/>
        </w:rPr>
        <w:t xml:space="preserve">. </w:t>
      </w:r>
      <w:proofErr w:type="spellStart"/>
      <w:r w:rsidR="00EE5092" w:rsidRPr="00704A14">
        <w:rPr>
          <w:sz w:val="22"/>
          <w:szCs w:val="22"/>
        </w:rPr>
        <w:t>ComprenderexCambiare</w:t>
      </w:r>
      <w:proofErr w:type="spellEnd"/>
      <w:r w:rsidR="00EE5092" w:rsidRPr="00704A14">
        <w:rPr>
          <w:sz w:val="22"/>
          <w:szCs w:val="22"/>
        </w:rPr>
        <w:t xml:space="preserve"> </w:t>
      </w:r>
      <w:proofErr w:type="spellStart"/>
      <w:proofErr w:type="gramStart"/>
      <w:r w:rsidR="00EE5092" w:rsidRPr="00704A14">
        <w:rPr>
          <w:sz w:val="22"/>
          <w:szCs w:val="22"/>
        </w:rPr>
        <w:t>next</w:t>
      </w:r>
      <w:proofErr w:type="spellEnd"/>
      <w:r w:rsidR="00EE5092" w:rsidRPr="00704A14">
        <w:rPr>
          <w:sz w:val="22"/>
          <w:szCs w:val="22"/>
        </w:rPr>
        <w:t xml:space="preserve"> dunque</w:t>
      </w:r>
      <w:proofErr w:type="gramEnd"/>
      <w:r w:rsidR="00EE5092" w:rsidRPr="00704A14">
        <w:rPr>
          <w:sz w:val="22"/>
          <w:szCs w:val="22"/>
        </w:rPr>
        <w:t xml:space="preserve">, </w:t>
      </w:r>
      <w:r w:rsidR="00BA52B2" w:rsidRPr="00704A14">
        <w:rPr>
          <w:sz w:val="22"/>
          <w:szCs w:val="22"/>
        </w:rPr>
        <w:t xml:space="preserve">e si parte con </w:t>
      </w:r>
      <w:r w:rsidR="000324B7" w:rsidRPr="00704A14">
        <w:rPr>
          <w:sz w:val="22"/>
          <w:szCs w:val="22"/>
        </w:rPr>
        <w:t>l’analisi del ruolo dei servizi di consulenza</w:t>
      </w:r>
      <w:r w:rsidR="00295BB4" w:rsidRPr="00704A14">
        <w:rPr>
          <w:sz w:val="22"/>
          <w:szCs w:val="22"/>
        </w:rPr>
        <w:t xml:space="preserve">, con protagonista </w:t>
      </w:r>
      <w:r w:rsidR="00295BB4" w:rsidRPr="00704A14">
        <w:rPr>
          <w:b/>
          <w:sz w:val="22"/>
          <w:szCs w:val="22"/>
        </w:rPr>
        <w:t>Mariacristina Galgano</w:t>
      </w:r>
      <w:r w:rsidR="00295BB4" w:rsidRPr="00704A14">
        <w:rPr>
          <w:bCs/>
          <w:sz w:val="22"/>
          <w:szCs w:val="22"/>
        </w:rPr>
        <w:t xml:space="preserve">, Amministratore Delegato Gruppo Galgano </w:t>
      </w:r>
      <w:r w:rsidR="00791922" w:rsidRPr="00704A14">
        <w:rPr>
          <w:bCs/>
          <w:sz w:val="22"/>
          <w:szCs w:val="22"/>
        </w:rPr>
        <w:t xml:space="preserve">in conversazione con </w:t>
      </w:r>
      <w:r w:rsidR="00791922" w:rsidRPr="00704A14">
        <w:rPr>
          <w:b/>
          <w:sz w:val="22"/>
          <w:szCs w:val="22"/>
        </w:rPr>
        <w:t>Alessandro Garofalo</w:t>
      </w:r>
      <w:r w:rsidR="00791922" w:rsidRPr="00704A14">
        <w:rPr>
          <w:bCs/>
          <w:sz w:val="22"/>
          <w:szCs w:val="22"/>
        </w:rPr>
        <w:t xml:space="preserve">. Aprirà i lavori </w:t>
      </w:r>
      <w:r w:rsidR="00791922" w:rsidRPr="00704A14">
        <w:rPr>
          <w:b/>
          <w:sz w:val="22"/>
          <w:szCs w:val="22"/>
        </w:rPr>
        <w:t>Paola Carron</w:t>
      </w:r>
      <w:r w:rsidR="00791922" w:rsidRPr="00704A14">
        <w:rPr>
          <w:bCs/>
          <w:sz w:val="22"/>
          <w:szCs w:val="22"/>
        </w:rPr>
        <w:t>, Presidente di Confindustria Veneto Est.</w:t>
      </w:r>
    </w:p>
    <w:p w14:paraId="18174138" w14:textId="77777777" w:rsidR="002A678A" w:rsidRDefault="002A678A" w:rsidP="008E37F5">
      <w:pPr>
        <w:pStyle w:val="NormaleWeb"/>
        <w:tabs>
          <w:tab w:val="left" w:pos="709"/>
        </w:tabs>
        <w:spacing w:after="0"/>
        <w:jc w:val="both"/>
        <w:rPr>
          <w:bCs/>
          <w:i/>
          <w:iCs/>
          <w:sz w:val="22"/>
          <w:szCs w:val="22"/>
        </w:rPr>
      </w:pPr>
    </w:p>
    <w:p w14:paraId="72338BCB" w14:textId="77777777" w:rsidR="00EA7643" w:rsidRDefault="002A678A" w:rsidP="008E37F5">
      <w:pPr>
        <w:pStyle w:val="NormaleWeb"/>
        <w:tabs>
          <w:tab w:val="left" w:pos="709"/>
        </w:tabs>
        <w:spacing w:after="0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2A678A">
        <w:rPr>
          <w:rFonts w:ascii="Times New Roman" w:hAnsi="Times New Roman" w:cs="Times New Roman"/>
          <w:bCs/>
          <w:sz w:val="22"/>
          <w:szCs w:val="22"/>
        </w:rPr>
        <w:t xml:space="preserve">I servizi di consulenza sono ormai il passaggio obbligato per l’adozione e la diffusione dell’innovazione sia essa di prodotto, di processo o di modello di business.  Guardare avanti, differenziarsi dalla concorrenza, definire e difendere i vantaggi competitivi aziendali non sono più obiettivi strategici che interessano solo le aziende maggiori bensì una sfida che tocca ormai ogni operatore economico.  </w:t>
      </w:r>
    </w:p>
    <w:p w14:paraId="35C3770F" w14:textId="28B56881" w:rsidR="003F6FE7" w:rsidRDefault="002A678A" w:rsidP="008E37F5">
      <w:pPr>
        <w:pStyle w:val="NormaleWeb"/>
        <w:tabs>
          <w:tab w:val="left" w:pos="709"/>
        </w:tabs>
        <w:spacing w:after="0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2A678A">
        <w:rPr>
          <w:rFonts w:ascii="Times New Roman" w:hAnsi="Times New Roman" w:cs="Times New Roman"/>
          <w:bCs/>
          <w:sz w:val="22"/>
          <w:szCs w:val="22"/>
        </w:rPr>
        <w:t xml:space="preserve">Come insegna la lezione dell’Ulisse dantesco è indispensabile riapprendere a “seguir </w:t>
      </w:r>
      <w:proofErr w:type="spellStart"/>
      <w:r w:rsidRPr="002A678A">
        <w:rPr>
          <w:rFonts w:ascii="Times New Roman" w:hAnsi="Times New Roman" w:cs="Times New Roman"/>
          <w:bCs/>
          <w:sz w:val="22"/>
          <w:szCs w:val="22"/>
        </w:rPr>
        <w:t>virtute</w:t>
      </w:r>
      <w:proofErr w:type="spellEnd"/>
      <w:r w:rsidRPr="002A678A">
        <w:rPr>
          <w:rFonts w:ascii="Times New Roman" w:hAnsi="Times New Roman" w:cs="Times New Roman"/>
          <w:bCs/>
          <w:sz w:val="22"/>
          <w:szCs w:val="22"/>
        </w:rPr>
        <w:t xml:space="preserve"> e canoscenza”. Un esercizio che deve tenere conto delle nuove regole dei mercati, della rete, della connessione continua e dell’intelligenza artificiale. L’obiettivo è sviluppare maggiore capacità di innovazione, esplorare consapevolmente quando e perché adottare nuove soluzioni, come rendere operative e proteggere le idee proprietarie e, soprattutto, come identificare i problemi per affrontarli e risolverli attraverso l’innovazione.  Attraverso la preziosa testimonianza di una protagonista nazionale del cosiddetto Knowledge Intensive Business Service (KIBS) </w:t>
      </w:r>
      <w:r w:rsidR="00A90932">
        <w:rPr>
          <w:rFonts w:ascii="Times New Roman" w:hAnsi="Times New Roman" w:cs="Times New Roman"/>
          <w:bCs/>
          <w:sz w:val="22"/>
          <w:szCs w:val="22"/>
        </w:rPr>
        <w:t>l’incontro punta a far</w:t>
      </w:r>
      <w:r w:rsidRPr="002A678A">
        <w:rPr>
          <w:rFonts w:ascii="Times New Roman" w:hAnsi="Times New Roman" w:cs="Times New Roman"/>
          <w:bCs/>
          <w:sz w:val="22"/>
          <w:szCs w:val="22"/>
        </w:rPr>
        <w:t xml:space="preserve"> comprendere come si è evoluto negli ultimi 60 anni il mestiere del consulente e soprattutto che cosa quest’ultimo può offrire alle nostre imprese per concorrere a trasformarle in realtà di successo.</w:t>
      </w:r>
    </w:p>
    <w:p w14:paraId="37B28528" w14:textId="77777777" w:rsidR="00A90932" w:rsidRPr="002A678A" w:rsidRDefault="00A90932" w:rsidP="008E37F5">
      <w:pPr>
        <w:pStyle w:val="NormaleWeb"/>
        <w:tabs>
          <w:tab w:val="left" w:pos="709"/>
        </w:tabs>
        <w:spacing w:after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14:paraId="762D4089" w14:textId="2ECA29E3" w:rsidR="00E31C8D" w:rsidRDefault="00E31C8D" w:rsidP="008E37F5">
      <w:pPr>
        <w:tabs>
          <w:tab w:val="left" w:pos="709"/>
          <w:tab w:val="left" w:pos="8505"/>
          <w:tab w:val="left" w:pos="9639"/>
          <w:tab w:val="left" w:pos="9840"/>
        </w:tabs>
        <w:ind w:right="-1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ComprenderexCambiare</w:t>
      </w:r>
      <w:proofErr w:type="spellEnd"/>
      <w:r>
        <w:rPr>
          <w:sz w:val="22"/>
          <w:szCs w:val="22"/>
        </w:rPr>
        <w:t xml:space="preserve"> </w:t>
      </w:r>
      <w:proofErr w:type="spellStart"/>
      <w:r w:rsidR="00717F7C">
        <w:rPr>
          <w:sz w:val="22"/>
          <w:szCs w:val="22"/>
        </w:rPr>
        <w:t>next</w:t>
      </w:r>
      <w:proofErr w:type="spellEnd"/>
      <w:r w:rsidR="00717F7C">
        <w:rPr>
          <w:sz w:val="22"/>
          <w:szCs w:val="22"/>
        </w:rPr>
        <w:t xml:space="preserve"> </w:t>
      </w:r>
      <w:r>
        <w:rPr>
          <w:sz w:val="22"/>
          <w:szCs w:val="22"/>
        </w:rPr>
        <w:t>202</w:t>
      </w:r>
      <w:r w:rsidR="00DB5DDE">
        <w:rPr>
          <w:sz w:val="22"/>
          <w:szCs w:val="22"/>
        </w:rPr>
        <w:t>5</w:t>
      </w:r>
      <w:r>
        <w:rPr>
          <w:sz w:val="22"/>
          <w:szCs w:val="22"/>
        </w:rPr>
        <w:t xml:space="preserve"> </w:t>
      </w:r>
      <w:r w:rsidR="006F0534">
        <w:rPr>
          <w:sz w:val="22"/>
          <w:szCs w:val="22"/>
        </w:rPr>
        <w:t>è</w:t>
      </w:r>
      <w:r>
        <w:rPr>
          <w:sz w:val="22"/>
          <w:szCs w:val="22"/>
        </w:rPr>
        <w:t xml:space="preserve"> in collaborazione con </w:t>
      </w:r>
      <w:r w:rsidR="00DB5DDE">
        <w:rPr>
          <w:sz w:val="22"/>
          <w:szCs w:val="22"/>
        </w:rPr>
        <w:t>Federmanager Treviso Belluno</w:t>
      </w:r>
      <w:r w:rsidR="006F0534">
        <w:rPr>
          <w:sz w:val="22"/>
          <w:szCs w:val="22"/>
        </w:rPr>
        <w:t xml:space="preserve"> e</w:t>
      </w:r>
      <w:r>
        <w:rPr>
          <w:sz w:val="22"/>
          <w:szCs w:val="22"/>
        </w:rPr>
        <w:t xml:space="preserve"> il sostegno di Umana.</w:t>
      </w:r>
    </w:p>
    <w:p w14:paraId="607C80DC" w14:textId="77777777" w:rsidR="00E31C8D" w:rsidRPr="00F61749" w:rsidRDefault="00E31C8D" w:rsidP="008E37F5">
      <w:pPr>
        <w:tabs>
          <w:tab w:val="left" w:pos="709"/>
          <w:tab w:val="left" w:pos="8505"/>
          <w:tab w:val="left" w:pos="9639"/>
          <w:tab w:val="left" w:pos="9840"/>
        </w:tabs>
        <w:ind w:right="-1"/>
        <w:jc w:val="both"/>
        <w:rPr>
          <w:sz w:val="22"/>
          <w:szCs w:val="22"/>
        </w:rPr>
      </w:pPr>
    </w:p>
    <w:p w14:paraId="67D9ABDC" w14:textId="1E0E495F" w:rsidR="00F61749" w:rsidRPr="00827103" w:rsidRDefault="00F61749" w:rsidP="008E37F5">
      <w:pPr>
        <w:pStyle w:val="Paragrafoelenco"/>
        <w:tabs>
          <w:tab w:val="left" w:pos="709"/>
          <w:tab w:val="left" w:pos="8505"/>
          <w:tab w:val="left" w:pos="9639"/>
        </w:tabs>
        <w:ind w:left="0" w:right="-1"/>
        <w:contextualSpacing w:val="0"/>
        <w:jc w:val="both"/>
        <w:rPr>
          <w:sz w:val="22"/>
          <w:szCs w:val="22"/>
        </w:rPr>
      </w:pPr>
      <w:proofErr w:type="spellStart"/>
      <w:r w:rsidRPr="00827103">
        <w:rPr>
          <w:b/>
          <w:bCs/>
          <w:sz w:val="22"/>
          <w:szCs w:val="22"/>
        </w:rPr>
        <w:t>ComprenderexCambiare</w:t>
      </w:r>
      <w:proofErr w:type="spellEnd"/>
      <w:r w:rsidRPr="00827103">
        <w:rPr>
          <w:sz w:val="22"/>
          <w:szCs w:val="22"/>
        </w:rPr>
        <w:t xml:space="preserve"> è il percorso di alta formazione di Confindustria Veneto Est per offrire</w:t>
      </w:r>
      <w:r w:rsidRPr="00827103">
        <w:rPr>
          <w:color w:val="000000"/>
          <w:sz w:val="22"/>
          <w:szCs w:val="22"/>
        </w:rPr>
        <w:t xml:space="preserve"> agli imprenditori, i loro famigliari e collaboratori e alla comunità occasioni di riflessione sulle trasformazioni, nel mondo e nel nostro territorio</w:t>
      </w:r>
      <w:r w:rsidR="002A1077" w:rsidRPr="00827103">
        <w:rPr>
          <w:color w:val="000000"/>
          <w:sz w:val="22"/>
          <w:szCs w:val="22"/>
        </w:rPr>
        <w:t xml:space="preserve"> - </w:t>
      </w:r>
      <w:r w:rsidRPr="00827103">
        <w:rPr>
          <w:color w:val="000000"/>
          <w:sz w:val="22"/>
          <w:szCs w:val="22"/>
        </w:rPr>
        <w:t xml:space="preserve">economiche ma anche sociali, culturali e tecnologiche </w:t>
      </w:r>
      <w:r w:rsidR="002A1077" w:rsidRPr="00827103">
        <w:rPr>
          <w:color w:val="000000"/>
          <w:sz w:val="22"/>
          <w:szCs w:val="22"/>
        </w:rPr>
        <w:t xml:space="preserve">- </w:t>
      </w:r>
      <w:r w:rsidRPr="00827103">
        <w:rPr>
          <w:color w:val="000000"/>
          <w:sz w:val="22"/>
          <w:szCs w:val="22"/>
        </w:rPr>
        <w:t>per coglierne le potenzialità e opportunità. Ha preso avvio nel 2014 e nel corso di questi dieci anni ha aperto numerosi percorsi di conoscen</w:t>
      </w:r>
      <w:r w:rsidR="002A1077" w:rsidRPr="00827103">
        <w:rPr>
          <w:color w:val="000000"/>
          <w:sz w:val="22"/>
          <w:szCs w:val="22"/>
        </w:rPr>
        <w:t xml:space="preserve">za, </w:t>
      </w:r>
      <w:r w:rsidRPr="00827103">
        <w:rPr>
          <w:sz w:val="22"/>
          <w:szCs w:val="22"/>
        </w:rPr>
        <w:t xml:space="preserve">dalla digitalizzazione alla sostenibilità, alle risorse umane, </w:t>
      </w:r>
      <w:proofErr w:type="spellStart"/>
      <w:r w:rsidRPr="00827103">
        <w:rPr>
          <w:sz w:val="22"/>
          <w:szCs w:val="22"/>
        </w:rPr>
        <w:t>dall’heritage</w:t>
      </w:r>
      <w:proofErr w:type="spellEnd"/>
      <w:r w:rsidRPr="00827103">
        <w:rPr>
          <w:sz w:val="22"/>
          <w:szCs w:val="22"/>
        </w:rPr>
        <w:t xml:space="preserve"> aziendale alle costruzioni, dall’industria 4.0 alla leadership, sempre in modo innovativo e disruptive, con un format televisivo e basato sulla contamina</w:t>
      </w:r>
      <w:r w:rsidR="002A1077" w:rsidRPr="00827103">
        <w:rPr>
          <w:sz w:val="22"/>
          <w:szCs w:val="22"/>
        </w:rPr>
        <w:t xml:space="preserve">zione, </w:t>
      </w:r>
      <w:r w:rsidRPr="00827103">
        <w:rPr>
          <w:sz w:val="22"/>
          <w:szCs w:val="22"/>
        </w:rPr>
        <w:t>guidati da Alessandro Garofalo. Si sono tenuti oltre 70 incontri nei territori,</w:t>
      </w:r>
      <w:r w:rsidR="002A1077" w:rsidRPr="00827103">
        <w:rPr>
          <w:sz w:val="22"/>
          <w:szCs w:val="22"/>
        </w:rPr>
        <w:t xml:space="preserve"> con </w:t>
      </w:r>
      <w:r w:rsidRPr="00827103">
        <w:rPr>
          <w:sz w:val="22"/>
          <w:szCs w:val="22"/>
        </w:rPr>
        <w:t>180 relatori</w:t>
      </w:r>
      <w:r w:rsidR="002A1077" w:rsidRPr="00827103">
        <w:rPr>
          <w:sz w:val="22"/>
          <w:szCs w:val="22"/>
        </w:rPr>
        <w:t xml:space="preserve"> del </w:t>
      </w:r>
      <w:r w:rsidRPr="00827103">
        <w:rPr>
          <w:sz w:val="22"/>
          <w:szCs w:val="22"/>
        </w:rPr>
        <w:t xml:space="preserve">mondo dell’industria, </w:t>
      </w:r>
      <w:r w:rsidR="002A1077" w:rsidRPr="00827103">
        <w:rPr>
          <w:sz w:val="22"/>
          <w:szCs w:val="22"/>
        </w:rPr>
        <w:t>dell’università</w:t>
      </w:r>
      <w:r w:rsidR="00827103" w:rsidRPr="00827103">
        <w:rPr>
          <w:sz w:val="22"/>
          <w:szCs w:val="22"/>
        </w:rPr>
        <w:t>, della cultura e spettacolo, dello sport. Quasi 20.000 i partecipanti e 10.000 visite ogni anno al sito dedicato.</w:t>
      </w:r>
    </w:p>
    <w:p w14:paraId="65DBA66E" w14:textId="24A31328" w:rsidR="00F61749" w:rsidRPr="00F61749" w:rsidRDefault="00F61749" w:rsidP="004D0E68">
      <w:pPr>
        <w:tabs>
          <w:tab w:val="left" w:pos="709"/>
          <w:tab w:val="left" w:pos="8505"/>
          <w:tab w:val="left" w:pos="9639"/>
          <w:tab w:val="left" w:pos="9840"/>
        </w:tabs>
        <w:ind w:right="-1"/>
        <w:jc w:val="both"/>
        <w:rPr>
          <w:sz w:val="22"/>
          <w:szCs w:val="22"/>
        </w:rPr>
      </w:pPr>
    </w:p>
    <w:p w14:paraId="50121FB8" w14:textId="6E1C611B" w:rsidR="00E1565A" w:rsidRPr="004D0E68" w:rsidRDefault="003D091F" w:rsidP="004D0E68">
      <w:pPr>
        <w:tabs>
          <w:tab w:val="left" w:pos="709"/>
          <w:tab w:val="left" w:pos="8505"/>
          <w:tab w:val="left" w:pos="9639"/>
          <w:tab w:val="left" w:pos="9840"/>
        </w:tabs>
        <w:ind w:right="-1"/>
        <w:jc w:val="both"/>
        <w:rPr>
          <w:b/>
          <w:bCs/>
        </w:rPr>
      </w:pPr>
      <w:r w:rsidRPr="004D0E68">
        <w:rPr>
          <w:b/>
          <w:bCs/>
        </w:rPr>
        <w:t>LA STAMPA</w:t>
      </w:r>
      <w:r w:rsidRPr="004D0E68">
        <w:rPr>
          <w:b/>
          <w:bCs/>
          <w:caps/>
        </w:rPr>
        <w:t xml:space="preserve"> è </w:t>
      </w:r>
      <w:r w:rsidRPr="004D0E68">
        <w:rPr>
          <w:b/>
          <w:bCs/>
        </w:rPr>
        <w:t>INVITATA A PARTECIPARE</w:t>
      </w:r>
    </w:p>
    <w:bookmarkEnd w:id="0"/>
    <w:p w14:paraId="4A9AA62E" w14:textId="748209CC" w:rsidR="003D091F" w:rsidRPr="00F61749" w:rsidRDefault="003D091F" w:rsidP="004D0E68">
      <w:pPr>
        <w:tabs>
          <w:tab w:val="left" w:pos="709"/>
          <w:tab w:val="left" w:pos="8505"/>
          <w:tab w:val="left" w:pos="9639"/>
        </w:tabs>
        <w:ind w:right="-1"/>
        <w:jc w:val="both"/>
        <w:rPr>
          <w:bCs/>
          <w:i/>
          <w:iCs/>
          <w:sz w:val="22"/>
          <w:szCs w:val="22"/>
        </w:rPr>
      </w:pPr>
      <w:r w:rsidRPr="00F61749">
        <w:rPr>
          <w:bCs/>
          <w:i/>
          <w:iCs/>
          <w:sz w:val="22"/>
          <w:szCs w:val="22"/>
        </w:rPr>
        <w:t>_______________</w:t>
      </w:r>
    </w:p>
    <w:p w14:paraId="29E61E4F" w14:textId="77777777" w:rsidR="003D091F" w:rsidRPr="00F61749" w:rsidRDefault="003D091F" w:rsidP="004D0E68">
      <w:pPr>
        <w:tabs>
          <w:tab w:val="left" w:pos="709"/>
          <w:tab w:val="left" w:pos="8505"/>
          <w:tab w:val="left" w:pos="8789"/>
          <w:tab w:val="left" w:pos="9498"/>
          <w:tab w:val="left" w:pos="9639"/>
        </w:tabs>
        <w:spacing w:after="120"/>
        <w:ind w:right="-1"/>
        <w:jc w:val="both"/>
        <w:rPr>
          <w:bCs/>
          <w:i/>
          <w:iCs/>
          <w:sz w:val="22"/>
          <w:szCs w:val="22"/>
        </w:rPr>
      </w:pPr>
      <w:r w:rsidRPr="00F61749">
        <w:rPr>
          <w:bCs/>
          <w:i/>
          <w:iCs/>
          <w:sz w:val="22"/>
          <w:szCs w:val="22"/>
        </w:rPr>
        <w:t>Per informazioni:</w:t>
      </w:r>
    </w:p>
    <w:p w14:paraId="7C25903E" w14:textId="77777777" w:rsidR="003D091F" w:rsidRPr="00F61749" w:rsidRDefault="003D091F" w:rsidP="004D0E68">
      <w:pPr>
        <w:tabs>
          <w:tab w:val="left" w:pos="709"/>
          <w:tab w:val="left" w:pos="8505"/>
          <w:tab w:val="left" w:pos="8789"/>
          <w:tab w:val="left" w:pos="9498"/>
          <w:tab w:val="left" w:pos="9639"/>
        </w:tabs>
        <w:spacing w:line="276" w:lineRule="auto"/>
        <w:ind w:right="-1"/>
        <w:jc w:val="both"/>
        <w:rPr>
          <w:bCs/>
          <w:i/>
          <w:iCs/>
          <w:sz w:val="22"/>
          <w:szCs w:val="22"/>
        </w:rPr>
      </w:pPr>
      <w:r w:rsidRPr="00F61749">
        <w:rPr>
          <w:bCs/>
          <w:i/>
          <w:iCs/>
          <w:sz w:val="22"/>
          <w:szCs w:val="22"/>
        </w:rPr>
        <w:t>Comunicazione e Relazioni con la Stampa</w:t>
      </w:r>
    </w:p>
    <w:p w14:paraId="31F1CC4C" w14:textId="77777777" w:rsidR="00987624" w:rsidRPr="00F61749" w:rsidRDefault="00987624" w:rsidP="004D0E68">
      <w:pPr>
        <w:tabs>
          <w:tab w:val="left" w:pos="709"/>
          <w:tab w:val="left" w:pos="8505"/>
          <w:tab w:val="left" w:pos="8789"/>
          <w:tab w:val="left" w:pos="9498"/>
          <w:tab w:val="left" w:pos="9639"/>
        </w:tabs>
        <w:spacing w:line="276" w:lineRule="auto"/>
        <w:ind w:right="-1"/>
        <w:jc w:val="both"/>
        <w:rPr>
          <w:bCs/>
          <w:i/>
          <w:iCs/>
          <w:sz w:val="22"/>
          <w:szCs w:val="22"/>
        </w:rPr>
      </w:pPr>
      <w:r w:rsidRPr="00F61749">
        <w:rPr>
          <w:bCs/>
          <w:i/>
          <w:iCs/>
          <w:sz w:val="22"/>
          <w:szCs w:val="22"/>
        </w:rPr>
        <w:t>Leonardo Canal - Tel. 0422 294253 - 335 1360291 - l.canal@confindustriavenest.it</w:t>
      </w:r>
    </w:p>
    <w:p w14:paraId="481B88AB" w14:textId="77777777" w:rsidR="003D091F" w:rsidRDefault="003D091F" w:rsidP="004D0E68">
      <w:pPr>
        <w:tabs>
          <w:tab w:val="left" w:pos="709"/>
          <w:tab w:val="left" w:pos="8505"/>
          <w:tab w:val="left" w:pos="8931"/>
          <w:tab w:val="left" w:pos="9498"/>
          <w:tab w:val="left" w:pos="9639"/>
        </w:tabs>
        <w:spacing w:line="276" w:lineRule="auto"/>
        <w:ind w:right="-1"/>
        <w:jc w:val="both"/>
        <w:rPr>
          <w:bCs/>
          <w:i/>
          <w:sz w:val="22"/>
          <w:szCs w:val="22"/>
        </w:rPr>
      </w:pPr>
      <w:r w:rsidRPr="00F61749">
        <w:rPr>
          <w:bCs/>
          <w:i/>
          <w:iCs/>
          <w:sz w:val="22"/>
          <w:szCs w:val="22"/>
        </w:rPr>
        <w:t xml:space="preserve">Sandro Sanseverinati - Tel. 049 8227112 - 348 3403738 - s.sanseverinati@confindustriavenest.it </w:t>
      </w:r>
      <w:r w:rsidRPr="00F61749">
        <w:rPr>
          <w:bCs/>
          <w:i/>
          <w:sz w:val="22"/>
          <w:szCs w:val="22"/>
        </w:rPr>
        <w:t xml:space="preserve"> </w:t>
      </w:r>
    </w:p>
    <w:p w14:paraId="1B4E3616" w14:textId="77777777" w:rsidR="009E1F2E" w:rsidRDefault="009E1F2E" w:rsidP="004D0E68">
      <w:pPr>
        <w:tabs>
          <w:tab w:val="left" w:pos="709"/>
          <w:tab w:val="left" w:pos="8505"/>
          <w:tab w:val="left" w:pos="8931"/>
          <w:tab w:val="left" w:pos="9498"/>
          <w:tab w:val="left" w:pos="9639"/>
        </w:tabs>
        <w:spacing w:line="276" w:lineRule="auto"/>
        <w:ind w:right="-1"/>
        <w:jc w:val="both"/>
        <w:rPr>
          <w:bCs/>
          <w:i/>
          <w:iCs/>
          <w:sz w:val="22"/>
          <w:szCs w:val="22"/>
        </w:rPr>
      </w:pPr>
      <w:r>
        <w:rPr>
          <w:bCs/>
          <w:i/>
          <w:iCs/>
          <w:sz w:val="22"/>
          <w:szCs w:val="22"/>
        </w:rPr>
        <w:t xml:space="preserve"> </w:t>
      </w:r>
    </w:p>
    <w:p w14:paraId="37E80B18" w14:textId="0DAEDA81" w:rsidR="00F64193" w:rsidRDefault="004638C4" w:rsidP="004D0E68">
      <w:pPr>
        <w:tabs>
          <w:tab w:val="left" w:pos="709"/>
          <w:tab w:val="left" w:pos="8505"/>
          <w:tab w:val="left" w:pos="8931"/>
          <w:tab w:val="left" w:pos="9498"/>
          <w:tab w:val="left" w:pos="9639"/>
        </w:tabs>
        <w:spacing w:line="276" w:lineRule="auto"/>
        <w:ind w:right="-1"/>
        <w:jc w:val="both"/>
        <w:rPr>
          <w:bCs/>
          <w:i/>
          <w:iCs/>
          <w:sz w:val="22"/>
          <w:szCs w:val="22"/>
        </w:rPr>
      </w:pPr>
      <w:r>
        <w:rPr>
          <w:bCs/>
          <w:i/>
          <w:iCs/>
          <w:sz w:val="22"/>
          <w:szCs w:val="22"/>
        </w:rPr>
        <w:t xml:space="preserve"> </w:t>
      </w:r>
    </w:p>
    <w:sectPr w:rsidR="00F64193" w:rsidSect="00827103"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435D2"/>
    <w:multiLevelType w:val="hybridMultilevel"/>
    <w:tmpl w:val="C1C404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D13A4"/>
    <w:multiLevelType w:val="hybridMultilevel"/>
    <w:tmpl w:val="17962286"/>
    <w:lvl w:ilvl="0" w:tplc="FF1C5CA2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 w16cid:durableId="1706828805">
    <w:abstractNumId w:val="1"/>
  </w:num>
  <w:num w:numId="2" w16cid:durableId="12290031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91F"/>
    <w:rsid w:val="00004345"/>
    <w:rsid w:val="000324B7"/>
    <w:rsid w:val="00043A39"/>
    <w:rsid w:val="00077DFE"/>
    <w:rsid w:val="0009070A"/>
    <w:rsid w:val="000E6A3D"/>
    <w:rsid w:val="000F47C2"/>
    <w:rsid w:val="00115AD7"/>
    <w:rsid w:val="00146997"/>
    <w:rsid w:val="00156CE0"/>
    <w:rsid w:val="00167A6E"/>
    <w:rsid w:val="0018673F"/>
    <w:rsid w:val="001C5A41"/>
    <w:rsid w:val="00201628"/>
    <w:rsid w:val="00215647"/>
    <w:rsid w:val="00217D23"/>
    <w:rsid w:val="00217F60"/>
    <w:rsid w:val="00295BB4"/>
    <w:rsid w:val="002A1077"/>
    <w:rsid w:val="002A678A"/>
    <w:rsid w:val="002B51E6"/>
    <w:rsid w:val="002D14F3"/>
    <w:rsid w:val="002D5CE8"/>
    <w:rsid w:val="002F485C"/>
    <w:rsid w:val="00305BBF"/>
    <w:rsid w:val="00322452"/>
    <w:rsid w:val="003662F9"/>
    <w:rsid w:val="003A1906"/>
    <w:rsid w:val="003C7C66"/>
    <w:rsid w:val="003D091F"/>
    <w:rsid w:val="003F6FE7"/>
    <w:rsid w:val="004638C4"/>
    <w:rsid w:val="004747A8"/>
    <w:rsid w:val="00493471"/>
    <w:rsid w:val="004A158B"/>
    <w:rsid w:val="004B662B"/>
    <w:rsid w:val="004D0E68"/>
    <w:rsid w:val="005020CE"/>
    <w:rsid w:val="00532F95"/>
    <w:rsid w:val="005E310E"/>
    <w:rsid w:val="005F2C17"/>
    <w:rsid w:val="00667996"/>
    <w:rsid w:val="006972F4"/>
    <w:rsid w:val="006A4C0C"/>
    <w:rsid w:val="006D26D5"/>
    <w:rsid w:val="006D60EE"/>
    <w:rsid w:val="006E2088"/>
    <w:rsid w:val="006E683A"/>
    <w:rsid w:val="006F0534"/>
    <w:rsid w:val="00704A14"/>
    <w:rsid w:val="00717F7C"/>
    <w:rsid w:val="00742F70"/>
    <w:rsid w:val="007448BE"/>
    <w:rsid w:val="00782EE0"/>
    <w:rsid w:val="00791922"/>
    <w:rsid w:val="007942CA"/>
    <w:rsid w:val="007B1521"/>
    <w:rsid w:val="007F2F5E"/>
    <w:rsid w:val="007F42EE"/>
    <w:rsid w:val="00827103"/>
    <w:rsid w:val="00841D26"/>
    <w:rsid w:val="008443C8"/>
    <w:rsid w:val="00874DE4"/>
    <w:rsid w:val="00897664"/>
    <w:rsid w:val="008A016D"/>
    <w:rsid w:val="008A4298"/>
    <w:rsid w:val="008C2927"/>
    <w:rsid w:val="008E1FE4"/>
    <w:rsid w:val="008E37F5"/>
    <w:rsid w:val="009019D9"/>
    <w:rsid w:val="00957DEC"/>
    <w:rsid w:val="00987624"/>
    <w:rsid w:val="009A4DC4"/>
    <w:rsid w:val="009B51BA"/>
    <w:rsid w:val="009D121C"/>
    <w:rsid w:val="009D461B"/>
    <w:rsid w:val="009E13B8"/>
    <w:rsid w:val="009E1F2E"/>
    <w:rsid w:val="00A03276"/>
    <w:rsid w:val="00A04B61"/>
    <w:rsid w:val="00A24DBA"/>
    <w:rsid w:val="00A40244"/>
    <w:rsid w:val="00A7102F"/>
    <w:rsid w:val="00A73311"/>
    <w:rsid w:val="00A90932"/>
    <w:rsid w:val="00AD7ACD"/>
    <w:rsid w:val="00AE5691"/>
    <w:rsid w:val="00AF7975"/>
    <w:rsid w:val="00B042CA"/>
    <w:rsid w:val="00B120C2"/>
    <w:rsid w:val="00B12A11"/>
    <w:rsid w:val="00B2354C"/>
    <w:rsid w:val="00B2375D"/>
    <w:rsid w:val="00B3149D"/>
    <w:rsid w:val="00B36BA8"/>
    <w:rsid w:val="00B44AD3"/>
    <w:rsid w:val="00B53666"/>
    <w:rsid w:val="00B71CA2"/>
    <w:rsid w:val="00B84B53"/>
    <w:rsid w:val="00BA52B2"/>
    <w:rsid w:val="00BB3ED0"/>
    <w:rsid w:val="00BD28DE"/>
    <w:rsid w:val="00C101FD"/>
    <w:rsid w:val="00C63A39"/>
    <w:rsid w:val="00CA295C"/>
    <w:rsid w:val="00CB6212"/>
    <w:rsid w:val="00CD2455"/>
    <w:rsid w:val="00D203D2"/>
    <w:rsid w:val="00D32682"/>
    <w:rsid w:val="00D61CF4"/>
    <w:rsid w:val="00D65880"/>
    <w:rsid w:val="00D7282E"/>
    <w:rsid w:val="00D82337"/>
    <w:rsid w:val="00D9656B"/>
    <w:rsid w:val="00DB5DDE"/>
    <w:rsid w:val="00DB6F57"/>
    <w:rsid w:val="00DC650B"/>
    <w:rsid w:val="00DD1447"/>
    <w:rsid w:val="00DE7B25"/>
    <w:rsid w:val="00E1565A"/>
    <w:rsid w:val="00E31C8D"/>
    <w:rsid w:val="00E5018A"/>
    <w:rsid w:val="00EA7643"/>
    <w:rsid w:val="00EB7381"/>
    <w:rsid w:val="00EC6B15"/>
    <w:rsid w:val="00ED2447"/>
    <w:rsid w:val="00ED6435"/>
    <w:rsid w:val="00EE227A"/>
    <w:rsid w:val="00EE2FF7"/>
    <w:rsid w:val="00EE5092"/>
    <w:rsid w:val="00F21259"/>
    <w:rsid w:val="00F234FB"/>
    <w:rsid w:val="00F34D03"/>
    <w:rsid w:val="00F61749"/>
    <w:rsid w:val="00F61C05"/>
    <w:rsid w:val="00F64193"/>
    <w:rsid w:val="00F9212B"/>
    <w:rsid w:val="00F92B2E"/>
    <w:rsid w:val="00FA5EF5"/>
    <w:rsid w:val="00FB7B69"/>
    <w:rsid w:val="00FF0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9FC57"/>
  <w15:chartTrackingRefBased/>
  <w15:docId w15:val="{BEB2F9F4-EF02-4BC6-BB60-498A493CD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D091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semiHidden/>
    <w:unhideWhenUsed/>
    <w:qFormat/>
    <w:rsid w:val="003D091F"/>
    <w:pPr>
      <w:ind w:right="638"/>
      <w:jc w:val="right"/>
    </w:pPr>
    <w:rPr>
      <w:rFonts w:ascii="Arial" w:hAnsi="Arial" w:cs="Arial"/>
      <w:sz w:val="28"/>
    </w:rPr>
  </w:style>
  <w:style w:type="paragraph" w:styleId="Paragrafoelenco">
    <w:name w:val="List Paragraph"/>
    <w:basedOn w:val="Normale"/>
    <w:uiPriority w:val="34"/>
    <w:qFormat/>
    <w:rsid w:val="003D091F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9656B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9656B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3F6FE7"/>
    <w:pPr>
      <w:spacing w:after="240"/>
    </w:pPr>
    <w:rPr>
      <w:rFonts w:ascii="Aptos" w:eastAsiaTheme="minorHAnsi" w:hAnsi="Aptos" w:cs="Aptos"/>
    </w:rPr>
  </w:style>
  <w:style w:type="character" w:styleId="Enfasigrassetto">
    <w:name w:val="Strong"/>
    <w:basedOn w:val="Carpredefinitoparagrafo"/>
    <w:uiPriority w:val="22"/>
    <w:qFormat/>
    <w:rsid w:val="003F6FE7"/>
    <w:rPr>
      <w:b/>
      <w:bCs/>
    </w:rPr>
  </w:style>
  <w:style w:type="character" w:styleId="Enfasicorsivo">
    <w:name w:val="Emphasis"/>
    <w:basedOn w:val="Carpredefinitoparagrafo"/>
    <w:uiPriority w:val="20"/>
    <w:qFormat/>
    <w:rsid w:val="003F6FE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39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502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Alessandro Maccio</dc:creator>
  <cp:keywords/>
  <dc:description/>
  <cp:lastModifiedBy>Leonardo Canal</cp:lastModifiedBy>
  <cp:revision>32</cp:revision>
  <cp:lastPrinted>2024-03-22T18:49:00Z</cp:lastPrinted>
  <dcterms:created xsi:type="dcterms:W3CDTF">2025-06-10T15:22:00Z</dcterms:created>
  <dcterms:modified xsi:type="dcterms:W3CDTF">2025-06-11T12:15:00Z</dcterms:modified>
</cp:coreProperties>
</file>